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67861D" w14:textId="77777777" w:rsidR="00231A11" w:rsidRPr="00231A11" w:rsidRDefault="00231A11" w:rsidP="00231A11">
      <w:pPr>
        <w:spacing w:before="100" w:beforeAutospacing="1" w:after="100" w:afterAutospacing="1"/>
        <w:outlineLvl w:val="1"/>
        <w:rPr>
          <w:rFonts w:ascii="Arial" w:eastAsia="Times New Roman" w:hAnsi="Arial" w:cs="Arial"/>
          <w:b/>
          <w:bCs/>
          <w:sz w:val="36"/>
          <w:szCs w:val="36"/>
          <w:lang w:eastAsia="en-GB"/>
        </w:rPr>
      </w:pPr>
      <w:r w:rsidRPr="00231A11">
        <w:rPr>
          <w:rFonts w:ascii="Arial" w:eastAsia="Times New Roman" w:hAnsi="Arial" w:cs="Arial"/>
          <w:b/>
          <w:bCs/>
          <w:sz w:val="36"/>
          <w:szCs w:val="36"/>
          <w:lang w:eastAsia="en-GB"/>
        </w:rPr>
        <w:t>Kato Martial Arts Trauma-Informed Coaching Policy</w:t>
      </w:r>
    </w:p>
    <w:p w14:paraId="3990F581" w14:textId="77777777" w:rsidR="00231A11" w:rsidRPr="00231A11" w:rsidRDefault="00231A11" w:rsidP="00231A11">
      <w:pPr>
        <w:spacing w:before="100" w:beforeAutospacing="1" w:after="100" w:afterAutospacing="1"/>
        <w:outlineLvl w:val="2"/>
        <w:rPr>
          <w:rFonts w:ascii="Arial" w:eastAsia="Times New Roman" w:hAnsi="Arial" w:cs="Arial"/>
          <w:b/>
          <w:bCs/>
          <w:sz w:val="27"/>
          <w:szCs w:val="27"/>
          <w:lang w:eastAsia="en-GB"/>
        </w:rPr>
      </w:pPr>
      <w:r w:rsidRPr="00231A11">
        <w:rPr>
          <w:rFonts w:ascii="Arial" w:eastAsia="Times New Roman" w:hAnsi="Arial" w:cs="Arial"/>
          <w:b/>
          <w:bCs/>
          <w:sz w:val="27"/>
          <w:szCs w:val="27"/>
          <w:lang w:eastAsia="en-GB"/>
        </w:rPr>
        <w:t>1. Policy Statement</w:t>
      </w:r>
    </w:p>
    <w:p w14:paraId="09273015" w14:textId="77777777" w:rsidR="00231A11" w:rsidRPr="00231A11" w:rsidRDefault="00231A11" w:rsidP="00231A11">
      <w:pPr>
        <w:spacing w:before="100" w:beforeAutospacing="1" w:after="100" w:afterAutospacing="1"/>
        <w:rPr>
          <w:rFonts w:ascii="Arial" w:eastAsia="Times New Roman" w:hAnsi="Arial" w:cs="Arial"/>
          <w:lang w:eastAsia="en-GB"/>
        </w:rPr>
      </w:pPr>
      <w:r w:rsidRPr="00231A11">
        <w:rPr>
          <w:rFonts w:ascii="Arial" w:eastAsia="Times New Roman" w:hAnsi="Arial" w:cs="Arial"/>
          <w:lang w:eastAsia="en-GB"/>
        </w:rPr>
        <w:t>Kato Martial Arts is committed to fostering an inclusive, safe, and supportive environment for all students, with a specific emphasis on recognising and responding appropriately to those who may have experienced trauma or Adverse Childhood Experiences (ACEs). We believe that martial arts training can play a powerful role in promoting healing, confidence, and personal growth when delivered through a trauma-informed lens.</w:t>
      </w:r>
    </w:p>
    <w:p w14:paraId="3F6C3D6B" w14:textId="77777777" w:rsidR="00231A11" w:rsidRPr="00231A11" w:rsidRDefault="00231A11" w:rsidP="00231A11">
      <w:pPr>
        <w:spacing w:before="100" w:beforeAutospacing="1" w:after="100" w:afterAutospacing="1"/>
        <w:outlineLvl w:val="2"/>
        <w:rPr>
          <w:rFonts w:ascii="Arial" w:eastAsia="Times New Roman" w:hAnsi="Arial" w:cs="Arial"/>
          <w:b/>
          <w:bCs/>
          <w:sz w:val="27"/>
          <w:szCs w:val="27"/>
          <w:lang w:eastAsia="en-GB"/>
        </w:rPr>
      </w:pPr>
      <w:r w:rsidRPr="00231A11">
        <w:rPr>
          <w:rFonts w:ascii="Arial" w:eastAsia="Times New Roman" w:hAnsi="Arial" w:cs="Arial"/>
          <w:b/>
          <w:bCs/>
          <w:sz w:val="27"/>
          <w:szCs w:val="27"/>
          <w:lang w:eastAsia="en-GB"/>
        </w:rPr>
        <w:t>2. Scope</w:t>
      </w:r>
    </w:p>
    <w:p w14:paraId="367CF6A8" w14:textId="77777777" w:rsidR="00231A11" w:rsidRPr="00231A11" w:rsidRDefault="00231A11" w:rsidP="00231A11">
      <w:pPr>
        <w:spacing w:before="100" w:beforeAutospacing="1" w:after="100" w:afterAutospacing="1"/>
        <w:rPr>
          <w:rFonts w:ascii="Arial" w:eastAsia="Times New Roman" w:hAnsi="Arial" w:cs="Arial"/>
          <w:lang w:eastAsia="en-GB"/>
        </w:rPr>
      </w:pPr>
      <w:r w:rsidRPr="00231A11">
        <w:rPr>
          <w:rFonts w:ascii="Arial" w:eastAsia="Times New Roman" w:hAnsi="Arial" w:cs="Arial"/>
          <w:lang w:eastAsia="en-GB"/>
        </w:rPr>
        <w:t>This policy applies to all instructors, assistant instructors, volunteers, safeguarding officers, and staff working under the Kato Martial Arts banner. It covers all training sessions, events, and interactions with students both in-person and online.</w:t>
      </w:r>
    </w:p>
    <w:p w14:paraId="730F5B20" w14:textId="77777777" w:rsidR="00231A11" w:rsidRPr="00231A11" w:rsidRDefault="00231A11" w:rsidP="00231A11">
      <w:pPr>
        <w:spacing w:before="100" w:beforeAutospacing="1" w:after="100" w:afterAutospacing="1"/>
        <w:outlineLvl w:val="2"/>
        <w:rPr>
          <w:rFonts w:ascii="Arial" w:eastAsia="Times New Roman" w:hAnsi="Arial" w:cs="Arial"/>
          <w:b/>
          <w:bCs/>
          <w:sz w:val="27"/>
          <w:szCs w:val="27"/>
          <w:lang w:eastAsia="en-GB"/>
        </w:rPr>
      </w:pPr>
      <w:r w:rsidRPr="00231A11">
        <w:rPr>
          <w:rFonts w:ascii="Arial" w:eastAsia="Times New Roman" w:hAnsi="Arial" w:cs="Arial"/>
          <w:b/>
          <w:bCs/>
          <w:sz w:val="27"/>
          <w:szCs w:val="27"/>
          <w:lang w:eastAsia="en-GB"/>
        </w:rPr>
        <w:t>3. Our Commitment</w:t>
      </w:r>
    </w:p>
    <w:p w14:paraId="2F27E17F" w14:textId="77777777" w:rsidR="00231A11" w:rsidRPr="00231A11" w:rsidRDefault="00231A11" w:rsidP="00231A11">
      <w:pPr>
        <w:spacing w:before="100" w:beforeAutospacing="1" w:after="100" w:afterAutospacing="1"/>
        <w:rPr>
          <w:rFonts w:ascii="Arial" w:eastAsia="Times New Roman" w:hAnsi="Arial" w:cs="Arial"/>
          <w:lang w:eastAsia="en-GB"/>
        </w:rPr>
      </w:pPr>
      <w:r w:rsidRPr="00231A11">
        <w:rPr>
          <w:rFonts w:ascii="Arial" w:eastAsia="Times New Roman" w:hAnsi="Arial" w:cs="Arial"/>
          <w:lang w:eastAsia="en-GB"/>
        </w:rPr>
        <w:t xml:space="preserve">We are committed to ensuring that our coaching practices are aligned with trauma-informed principles. These principles guide how we interact with students, structure our lessons, and maintain a safe and empowering environment. All lead instructors and Designated Safeguarding Officers (DSOs) must have completed the </w:t>
      </w:r>
      <w:r w:rsidRPr="00231A11">
        <w:rPr>
          <w:rFonts w:ascii="Arial" w:eastAsia="Times New Roman" w:hAnsi="Arial" w:cs="Arial"/>
          <w:b/>
          <w:bCs/>
          <w:lang w:eastAsia="en-GB"/>
        </w:rPr>
        <w:t>BMABA Trauma-Informed Coaching Qualification</w:t>
      </w:r>
      <w:r w:rsidRPr="00231A11">
        <w:rPr>
          <w:rFonts w:ascii="Arial" w:eastAsia="Times New Roman" w:hAnsi="Arial" w:cs="Arial"/>
          <w:lang w:eastAsia="en-GB"/>
        </w:rPr>
        <w:t>, and all assistant instructors must be briefed and supported to follow trauma-informed approaches.</w:t>
      </w:r>
    </w:p>
    <w:p w14:paraId="28029D2E" w14:textId="77777777" w:rsidR="00231A11" w:rsidRPr="00231A11" w:rsidRDefault="00231A11" w:rsidP="00231A11">
      <w:pPr>
        <w:spacing w:before="100" w:beforeAutospacing="1" w:after="100" w:afterAutospacing="1"/>
        <w:outlineLvl w:val="2"/>
        <w:rPr>
          <w:rFonts w:ascii="Arial" w:eastAsia="Times New Roman" w:hAnsi="Arial" w:cs="Arial"/>
          <w:b/>
          <w:bCs/>
          <w:sz w:val="27"/>
          <w:szCs w:val="27"/>
          <w:lang w:eastAsia="en-GB"/>
        </w:rPr>
      </w:pPr>
      <w:r w:rsidRPr="00231A11">
        <w:rPr>
          <w:rFonts w:ascii="Arial" w:eastAsia="Times New Roman" w:hAnsi="Arial" w:cs="Arial"/>
          <w:b/>
          <w:bCs/>
          <w:sz w:val="27"/>
          <w:szCs w:val="27"/>
          <w:lang w:eastAsia="en-GB"/>
        </w:rPr>
        <w:t>4. Key Principles of Trauma-Informed Practice</w:t>
      </w:r>
    </w:p>
    <w:p w14:paraId="0754B19A" w14:textId="77777777" w:rsidR="00231A11" w:rsidRPr="00231A11" w:rsidRDefault="00231A11" w:rsidP="00231A11">
      <w:pPr>
        <w:spacing w:before="100" w:beforeAutospacing="1" w:after="100" w:afterAutospacing="1"/>
        <w:rPr>
          <w:rFonts w:ascii="Arial" w:eastAsia="Times New Roman" w:hAnsi="Arial" w:cs="Arial"/>
          <w:lang w:eastAsia="en-GB"/>
        </w:rPr>
      </w:pPr>
      <w:r w:rsidRPr="00231A11">
        <w:rPr>
          <w:rFonts w:ascii="Arial" w:eastAsia="Times New Roman" w:hAnsi="Arial" w:cs="Arial"/>
          <w:lang w:eastAsia="en-GB"/>
        </w:rPr>
        <w:t>Kato Martial Arts recognises the following core principles in delivering trauma-informed coaching:</w:t>
      </w:r>
    </w:p>
    <w:p w14:paraId="572E03C9" w14:textId="77777777" w:rsidR="00231A11" w:rsidRPr="00231A11" w:rsidRDefault="00231A11" w:rsidP="00231A11">
      <w:pPr>
        <w:numPr>
          <w:ilvl w:val="0"/>
          <w:numId w:val="22"/>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b/>
          <w:bCs/>
          <w:lang w:eastAsia="en-GB"/>
        </w:rPr>
        <w:t>Safety:</w:t>
      </w:r>
      <w:r w:rsidRPr="00231A11">
        <w:rPr>
          <w:rFonts w:ascii="Arial" w:eastAsia="Times New Roman" w:hAnsi="Arial" w:cs="Arial"/>
          <w:lang w:eastAsia="en-GB"/>
        </w:rPr>
        <w:t xml:space="preserve"> Creating a consistent, stable, and emotionally secure training space where students feel physically and psychologically safe.</w:t>
      </w:r>
    </w:p>
    <w:p w14:paraId="1B54219E" w14:textId="77777777" w:rsidR="00231A11" w:rsidRPr="00231A11" w:rsidRDefault="00231A11" w:rsidP="00231A11">
      <w:pPr>
        <w:numPr>
          <w:ilvl w:val="0"/>
          <w:numId w:val="22"/>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b/>
          <w:bCs/>
          <w:lang w:eastAsia="en-GB"/>
        </w:rPr>
        <w:t>Trust and Transparency:</w:t>
      </w:r>
      <w:r w:rsidRPr="00231A11">
        <w:rPr>
          <w:rFonts w:ascii="Arial" w:eastAsia="Times New Roman" w:hAnsi="Arial" w:cs="Arial"/>
          <w:lang w:eastAsia="en-GB"/>
        </w:rPr>
        <w:t xml:space="preserve"> Building honest and respectful relationships, being clear with expectations, and avoiding surprises or unpredictable discipline.</w:t>
      </w:r>
    </w:p>
    <w:p w14:paraId="059A7DF3" w14:textId="77777777" w:rsidR="00231A11" w:rsidRPr="00231A11" w:rsidRDefault="00231A11" w:rsidP="00231A11">
      <w:pPr>
        <w:numPr>
          <w:ilvl w:val="0"/>
          <w:numId w:val="22"/>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b/>
          <w:bCs/>
          <w:lang w:eastAsia="en-GB"/>
        </w:rPr>
        <w:t>Empowerment and Choice:</w:t>
      </w:r>
      <w:r w:rsidRPr="00231A11">
        <w:rPr>
          <w:rFonts w:ascii="Arial" w:eastAsia="Times New Roman" w:hAnsi="Arial" w:cs="Arial"/>
          <w:lang w:eastAsia="en-GB"/>
        </w:rPr>
        <w:t xml:space="preserve"> Providing students with autonomy where possible – allowing them to say “no,” to take breaks, and to choose alternative ways to demonstrate progress.</w:t>
      </w:r>
    </w:p>
    <w:p w14:paraId="12DE74B3" w14:textId="77777777" w:rsidR="00231A11" w:rsidRPr="00231A11" w:rsidRDefault="00231A11" w:rsidP="00231A11">
      <w:pPr>
        <w:numPr>
          <w:ilvl w:val="0"/>
          <w:numId w:val="22"/>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b/>
          <w:bCs/>
          <w:lang w:eastAsia="en-GB"/>
        </w:rPr>
        <w:t>Collaboration:</w:t>
      </w:r>
      <w:r w:rsidRPr="00231A11">
        <w:rPr>
          <w:rFonts w:ascii="Arial" w:eastAsia="Times New Roman" w:hAnsi="Arial" w:cs="Arial"/>
          <w:lang w:eastAsia="en-GB"/>
        </w:rPr>
        <w:t xml:space="preserve"> Encouraging cooperative learning, peer support, and team-based problem solving within the class structure.</w:t>
      </w:r>
    </w:p>
    <w:p w14:paraId="7B2FAAF3" w14:textId="77777777" w:rsidR="00231A11" w:rsidRPr="00231A11" w:rsidRDefault="00231A11" w:rsidP="00231A11">
      <w:pPr>
        <w:numPr>
          <w:ilvl w:val="0"/>
          <w:numId w:val="22"/>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b/>
          <w:bCs/>
          <w:lang w:eastAsia="en-GB"/>
        </w:rPr>
        <w:t>Cultural Sensitivity:</w:t>
      </w:r>
      <w:r w:rsidRPr="00231A11">
        <w:rPr>
          <w:rFonts w:ascii="Arial" w:eastAsia="Times New Roman" w:hAnsi="Arial" w:cs="Arial"/>
          <w:lang w:eastAsia="en-GB"/>
        </w:rPr>
        <w:t xml:space="preserve"> Recognising and valuing each student’s unique background, identity, and lived experience.</w:t>
      </w:r>
    </w:p>
    <w:p w14:paraId="6EBE27C2" w14:textId="77777777" w:rsidR="00231A11" w:rsidRPr="00231A11" w:rsidRDefault="00231A11" w:rsidP="00231A11">
      <w:pPr>
        <w:numPr>
          <w:ilvl w:val="0"/>
          <w:numId w:val="22"/>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b/>
          <w:bCs/>
          <w:lang w:eastAsia="en-GB"/>
        </w:rPr>
        <w:t>Resilience Building:</w:t>
      </w:r>
      <w:r w:rsidRPr="00231A11">
        <w:rPr>
          <w:rFonts w:ascii="Arial" w:eastAsia="Times New Roman" w:hAnsi="Arial" w:cs="Arial"/>
          <w:lang w:eastAsia="en-GB"/>
        </w:rPr>
        <w:t xml:space="preserve"> Reinforcing positive self-identity, effort over perfection, and a growth mindset.</w:t>
      </w:r>
    </w:p>
    <w:p w14:paraId="10082482" w14:textId="77777777" w:rsidR="00231A11" w:rsidRPr="00231A11" w:rsidRDefault="00231A11" w:rsidP="00231A11">
      <w:pPr>
        <w:spacing w:before="100" w:beforeAutospacing="1" w:after="100" w:afterAutospacing="1"/>
        <w:outlineLvl w:val="2"/>
        <w:rPr>
          <w:rFonts w:ascii="Arial" w:eastAsia="Times New Roman" w:hAnsi="Arial" w:cs="Arial"/>
          <w:b/>
          <w:bCs/>
          <w:sz w:val="27"/>
          <w:szCs w:val="27"/>
          <w:lang w:eastAsia="en-GB"/>
        </w:rPr>
      </w:pPr>
      <w:r w:rsidRPr="00231A11">
        <w:rPr>
          <w:rFonts w:ascii="Arial" w:eastAsia="Times New Roman" w:hAnsi="Arial" w:cs="Arial"/>
          <w:b/>
          <w:bCs/>
          <w:sz w:val="27"/>
          <w:szCs w:val="27"/>
          <w:lang w:eastAsia="en-GB"/>
        </w:rPr>
        <w:t>5. Instructor Responsibilities</w:t>
      </w:r>
    </w:p>
    <w:p w14:paraId="236D396A" w14:textId="77777777" w:rsidR="00231A11" w:rsidRPr="00231A11" w:rsidRDefault="00231A11" w:rsidP="00231A11">
      <w:pPr>
        <w:spacing w:before="100" w:beforeAutospacing="1" w:after="100" w:afterAutospacing="1"/>
        <w:rPr>
          <w:rFonts w:ascii="Arial" w:eastAsia="Times New Roman" w:hAnsi="Arial" w:cs="Arial"/>
          <w:lang w:eastAsia="en-GB"/>
        </w:rPr>
      </w:pPr>
      <w:r w:rsidRPr="00231A11">
        <w:rPr>
          <w:rFonts w:ascii="Arial" w:eastAsia="Times New Roman" w:hAnsi="Arial" w:cs="Arial"/>
          <w:lang w:eastAsia="en-GB"/>
        </w:rPr>
        <w:t>All coaching staff must:</w:t>
      </w:r>
    </w:p>
    <w:p w14:paraId="3040551A" w14:textId="77777777" w:rsidR="00231A11" w:rsidRPr="00231A11" w:rsidRDefault="00231A11" w:rsidP="00231A11">
      <w:pPr>
        <w:numPr>
          <w:ilvl w:val="0"/>
          <w:numId w:val="23"/>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lastRenderedPageBreak/>
        <w:t xml:space="preserve">Complete training on trauma-informed practices – including the </w:t>
      </w:r>
      <w:r w:rsidRPr="00231A11">
        <w:rPr>
          <w:rFonts w:ascii="Arial" w:eastAsia="Times New Roman" w:hAnsi="Arial" w:cs="Arial"/>
          <w:b/>
          <w:bCs/>
          <w:lang w:eastAsia="en-GB"/>
        </w:rPr>
        <w:t>BMABA Trauma-Informed Coaching Qualification</w:t>
      </w:r>
      <w:r w:rsidRPr="00231A11">
        <w:rPr>
          <w:rFonts w:ascii="Arial" w:eastAsia="Times New Roman" w:hAnsi="Arial" w:cs="Arial"/>
          <w:lang w:eastAsia="en-GB"/>
        </w:rPr>
        <w:t xml:space="preserve"> (mandatory for lead instructors and DSOs).</w:t>
      </w:r>
    </w:p>
    <w:p w14:paraId="2F0D85C3" w14:textId="77777777" w:rsidR="00231A11" w:rsidRPr="00231A11" w:rsidRDefault="00231A11" w:rsidP="00231A11">
      <w:pPr>
        <w:numPr>
          <w:ilvl w:val="0"/>
          <w:numId w:val="23"/>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Adopt language and behaviour that is respectful, non-judgmental, and avoids shaming or punitive approaches.</w:t>
      </w:r>
    </w:p>
    <w:p w14:paraId="34D14FF9" w14:textId="77777777" w:rsidR="00231A11" w:rsidRPr="00231A11" w:rsidRDefault="00231A11" w:rsidP="00231A11">
      <w:pPr>
        <w:numPr>
          <w:ilvl w:val="0"/>
          <w:numId w:val="23"/>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Adapt lesson structures, drills, and expectations where appropriate to meet individual student needs without compromising dignity or inclusion.</w:t>
      </w:r>
    </w:p>
    <w:p w14:paraId="5CF5DDE5" w14:textId="77777777" w:rsidR="00231A11" w:rsidRPr="00231A11" w:rsidRDefault="00231A11" w:rsidP="00231A11">
      <w:pPr>
        <w:numPr>
          <w:ilvl w:val="0"/>
          <w:numId w:val="23"/>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 xml:space="preserve">Remain alert to signs of distress or trauma </w:t>
      </w:r>
      <w:proofErr w:type="gramStart"/>
      <w:r w:rsidRPr="00231A11">
        <w:rPr>
          <w:rFonts w:ascii="Arial" w:eastAsia="Times New Roman" w:hAnsi="Arial" w:cs="Arial"/>
          <w:lang w:eastAsia="en-GB"/>
        </w:rPr>
        <w:t>triggers, and</w:t>
      </w:r>
      <w:proofErr w:type="gramEnd"/>
      <w:r w:rsidRPr="00231A11">
        <w:rPr>
          <w:rFonts w:ascii="Arial" w:eastAsia="Times New Roman" w:hAnsi="Arial" w:cs="Arial"/>
          <w:lang w:eastAsia="en-GB"/>
        </w:rPr>
        <w:t xml:space="preserve"> respond calmly and compassionately.</w:t>
      </w:r>
    </w:p>
    <w:p w14:paraId="5F4E7D3F" w14:textId="77777777" w:rsidR="00231A11" w:rsidRPr="00231A11" w:rsidRDefault="00231A11" w:rsidP="00231A11">
      <w:pPr>
        <w:numPr>
          <w:ilvl w:val="0"/>
          <w:numId w:val="23"/>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Encourage reflection, mindfulness, and emotional regulation as part of the martial arts experience.</w:t>
      </w:r>
    </w:p>
    <w:p w14:paraId="6127B8AB" w14:textId="77777777" w:rsidR="00231A11" w:rsidRPr="00231A11" w:rsidRDefault="00231A11" w:rsidP="00231A11">
      <w:pPr>
        <w:numPr>
          <w:ilvl w:val="0"/>
          <w:numId w:val="23"/>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 xml:space="preserve">Immediately report any safeguarding concerns in line with Kato Martial </w:t>
      </w:r>
      <w:proofErr w:type="spellStart"/>
      <w:r w:rsidRPr="00231A11">
        <w:rPr>
          <w:rFonts w:ascii="Arial" w:eastAsia="Times New Roman" w:hAnsi="Arial" w:cs="Arial"/>
          <w:lang w:eastAsia="en-GB"/>
        </w:rPr>
        <w:t>Arts’s</w:t>
      </w:r>
      <w:proofErr w:type="spellEnd"/>
      <w:r w:rsidRPr="00231A11">
        <w:rPr>
          <w:rFonts w:ascii="Arial" w:eastAsia="Times New Roman" w:hAnsi="Arial" w:cs="Arial"/>
          <w:lang w:eastAsia="en-GB"/>
        </w:rPr>
        <w:t xml:space="preserve"> Safeguarding Policy and procedures.</w:t>
      </w:r>
    </w:p>
    <w:p w14:paraId="4BE46FB5" w14:textId="77777777" w:rsidR="00231A11" w:rsidRPr="00231A11" w:rsidRDefault="00231A11" w:rsidP="00231A11">
      <w:pPr>
        <w:spacing w:before="100" w:beforeAutospacing="1" w:after="100" w:afterAutospacing="1"/>
        <w:outlineLvl w:val="2"/>
        <w:rPr>
          <w:rFonts w:ascii="Arial" w:eastAsia="Times New Roman" w:hAnsi="Arial" w:cs="Arial"/>
          <w:b/>
          <w:bCs/>
          <w:sz w:val="27"/>
          <w:szCs w:val="27"/>
          <w:lang w:eastAsia="en-GB"/>
        </w:rPr>
      </w:pPr>
      <w:r w:rsidRPr="00231A11">
        <w:rPr>
          <w:rFonts w:ascii="Arial" w:eastAsia="Times New Roman" w:hAnsi="Arial" w:cs="Arial"/>
          <w:b/>
          <w:bCs/>
          <w:sz w:val="27"/>
          <w:szCs w:val="27"/>
          <w:lang w:eastAsia="en-GB"/>
        </w:rPr>
        <w:t>6. Student Support and Adaptations</w:t>
      </w:r>
    </w:p>
    <w:p w14:paraId="159E48B3" w14:textId="77777777" w:rsidR="00231A11" w:rsidRPr="00231A11" w:rsidRDefault="00231A11" w:rsidP="00231A11">
      <w:pPr>
        <w:spacing w:before="100" w:beforeAutospacing="1" w:after="100" w:afterAutospacing="1"/>
        <w:rPr>
          <w:rFonts w:ascii="Arial" w:eastAsia="Times New Roman" w:hAnsi="Arial" w:cs="Arial"/>
          <w:lang w:eastAsia="en-GB"/>
        </w:rPr>
      </w:pPr>
      <w:r w:rsidRPr="00231A11">
        <w:rPr>
          <w:rFonts w:ascii="Arial" w:eastAsia="Times New Roman" w:hAnsi="Arial" w:cs="Arial"/>
          <w:lang w:eastAsia="en-GB"/>
        </w:rPr>
        <w:t>To support all students, Kato Martial Arts will:</w:t>
      </w:r>
    </w:p>
    <w:p w14:paraId="7457BB9D" w14:textId="77777777" w:rsidR="00231A11" w:rsidRPr="00231A11" w:rsidRDefault="00231A11" w:rsidP="00231A11">
      <w:pPr>
        <w:numPr>
          <w:ilvl w:val="0"/>
          <w:numId w:val="24"/>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Allow students to opt out of specific activities that may be triggering or overwhelming, offering suitable alternatives where necessary.</w:t>
      </w:r>
    </w:p>
    <w:p w14:paraId="64C565E7" w14:textId="77777777" w:rsidR="00231A11" w:rsidRPr="00231A11" w:rsidRDefault="00231A11" w:rsidP="00231A11">
      <w:pPr>
        <w:numPr>
          <w:ilvl w:val="0"/>
          <w:numId w:val="24"/>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Offer extended progression timelines and modified grading formats to ensure fair assessment of effort and growth.</w:t>
      </w:r>
    </w:p>
    <w:p w14:paraId="03E3301B" w14:textId="77777777" w:rsidR="00231A11" w:rsidRPr="00231A11" w:rsidRDefault="00231A11" w:rsidP="00231A11">
      <w:pPr>
        <w:numPr>
          <w:ilvl w:val="0"/>
          <w:numId w:val="24"/>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Implement a private feedback channel for students or parents/carers to raise concerns or request adaptations.</w:t>
      </w:r>
    </w:p>
    <w:p w14:paraId="3DB91F7A" w14:textId="77777777" w:rsidR="00231A11" w:rsidRPr="00231A11" w:rsidRDefault="00231A11" w:rsidP="00231A11">
      <w:pPr>
        <w:numPr>
          <w:ilvl w:val="0"/>
          <w:numId w:val="24"/>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Monitor and review student wellbeing regularly as part of our wider safeguarding and inclusion duties.</w:t>
      </w:r>
    </w:p>
    <w:p w14:paraId="01F9507C" w14:textId="77777777" w:rsidR="00231A11" w:rsidRPr="00231A11" w:rsidRDefault="00231A11" w:rsidP="00231A11">
      <w:pPr>
        <w:spacing w:before="100" w:beforeAutospacing="1" w:after="100" w:afterAutospacing="1"/>
        <w:outlineLvl w:val="2"/>
        <w:rPr>
          <w:rFonts w:ascii="Arial" w:eastAsia="Times New Roman" w:hAnsi="Arial" w:cs="Arial"/>
          <w:b/>
          <w:bCs/>
          <w:sz w:val="27"/>
          <w:szCs w:val="27"/>
          <w:lang w:eastAsia="en-GB"/>
        </w:rPr>
      </w:pPr>
      <w:r w:rsidRPr="00231A11">
        <w:rPr>
          <w:rFonts w:ascii="Arial" w:eastAsia="Times New Roman" w:hAnsi="Arial" w:cs="Arial"/>
          <w:b/>
          <w:bCs/>
          <w:sz w:val="27"/>
          <w:szCs w:val="27"/>
          <w:lang w:eastAsia="en-GB"/>
        </w:rPr>
        <w:t>7. Lead Instructor and Safeguarding Officer Requirements</w:t>
      </w:r>
    </w:p>
    <w:p w14:paraId="54914B42" w14:textId="77777777" w:rsidR="00231A11" w:rsidRPr="00231A11" w:rsidRDefault="00231A11" w:rsidP="00231A11">
      <w:pPr>
        <w:spacing w:before="100" w:beforeAutospacing="1" w:after="100" w:afterAutospacing="1"/>
        <w:rPr>
          <w:rFonts w:ascii="Arial" w:eastAsia="Times New Roman" w:hAnsi="Arial" w:cs="Arial"/>
          <w:lang w:eastAsia="en-GB"/>
        </w:rPr>
      </w:pPr>
      <w:r w:rsidRPr="00231A11">
        <w:rPr>
          <w:rFonts w:ascii="Arial" w:eastAsia="Times New Roman" w:hAnsi="Arial" w:cs="Arial"/>
          <w:lang w:eastAsia="en-GB"/>
        </w:rPr>
        <w:t>All lead instructors and Designated Safeguarding Officers must:</w:t>
      </w:r>
    </w:p>
    <w:p w14:paraId="6501153E" w14:textId="77777777" w:rsidR="00231A11" w:rsidRPr="00231A11" w:rsidRDefault="00231A11" w:rsidP="00231A11">
      <w:pPr>
        <w:numPr>
          <w:ilvl w:val="0"/>
          <w:numId w:val="25"/>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 xml:space="preserve">Hold a valid and current </w:t>
      </w:r>
      <w:r w:rsidRPr="00231A11">
        <w:rPr>
          <w:rFonts w:ascii="Arial" w:eastAsia="Times New Roman" w:hAnsi="Arial" w:cs="Arial"/>
          <w:b/>
          <w:bCs/>
          <w:lang w:eastAsia="en-GB"/>
        </w:rPr>
        <w:t>BMABA Trauma-Informed Coaching Qualification</w:t>
      </w:r>
      <w:r w:rsidRPr="00231A11">
        <w:rPr>
          <w:rFonts w:ascii="Arial" w:eastAsia="Times New Roman" w:hAnsi="Arial" w:cs="Arial"/>
          <w:lang w:eastAsia="en-GB"/>
        </w:rPr>
        <w:t>.</w:t>
      </w:r>
    </w:p>
    <w:p w14:paraId="7598DC70" w14:textId="77777777" w:rsidR="00231A11" w:rsidRPr="00231A11" w:rsidRDefault="00231A11" w:rsidP="00231A11">
      <w:pPr>
        <w:numPr>
          <w:ilvl w:val="0"/>
          <w:numId w:val="25"/>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Refresh their training at least every 3 years or as guided by BMABA policy updates.</w:t>
      </w:r>
    </w:p>
    <w:p w14:paraId="044DAAA1" w14:textId="77777777" w:rsidR="00231A11" w:rsidRPr="00231A11" w:rsidRDefault="00231A11" w:rsidP="00231A11">
      <w:pPr>
        <w:numPr>
          <w:ilvl w:val="0"/>
          <w:numId w:val="25"/>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Model trauma-informed practices to other staff, students, and parents/carers.</w:t>
      </w:r>
    </w:p>
    <w:p w14:paraId="32979238" w14:textId="77777777" w:rsidR="00231A11" w:rsidRPr="00231A11" w:rsidRDefault="00231A11" w:rsidP="00231A11">
      <w:pPr>
        <w:numPr>
          <w:ilvl w:val="0"/>
          <w:numId w:val="25"/>
        </w:numPr>
        <w:spacing w:before="100" w:beforeAutospacing="1" w:after="100" w:afterAutospacing="1" w:line="240" w:lineRule="auto"/>
        <w:rPr>
          <w:rFonts w:ascii="Arial" w:eastAsia="Times New Roman" w:hAnsi="Arial" w:cs="Arial"/>
          <w:lang w:eastAsia="en-GB"/>
        </w:rPr>
      </w:pPr>
      <w:r w:rsidRPr="00231A11">
        <w:rPr>
          <w:rFonts w:ascii="Arial" w:eastAsia="Times New Roman" w:hAnsi="Arial" w:cs="Arial"/>
          <w:lang w:eastAsia="en-GB"/>
        </w:rPr>
        <w:t>Support assistant instructors and volunteers to build trauma-awareness and apply best practices.</w:t>
      </w:r>
    </w:p>
    <w:p w14:paraId="7BD13CDE" w14:textId="77777777" w:rsidR="00231A11" w:rsidRPr="00231A11" w:rsidRDefault="00231A11" w:rsidP="00231A11">
      <w:pPr>
        <w:spacing w:before="100" w:beforeAutospacing="1" w:after="100" w:afterAutospacing="1"/>
        <w:outlineLvl w:val="2"/>
        <w:rPr>
          <w:rFonts w:ascii="Arial" w:eastAsia="Times New Roman" w:hAnsi="Arial" w:cs="Arial"/>
          <w:b/>
          <w:bCs/>
          <w:sz w:val="27"/>
          <w:szCs w:val="27"/>
          <w:lang w:eastAsia="en-GB"/>
        </w:rPr>
      </w:pPr>
      <w:r w:rsidRPr="00231A11">
        <w:rPr>
          <w:rFonts w:ascii="Arial" w:eastAsia="Times New Roman" w:hAnsi="Arial" w:cs="Arial"/>
          <w:b/>
          <w:bCs/>
          <w:sz w:val="27"/>
          <w:szCs w:val="27"/>
          <w:lang w:eastAsia="en-GB"/>
        </w:rPr>
        <w:t>8. Confidentiality and Disclosures</w:t>
      </w:r>
    </w:p>
    <w:p w14:paraId="2518F847" w14:textId="77777777" w:rsidR="00231A11" w:rsidRPr="00231A11" w:rsidRDefault="00231A11" w:rsidP="00231A11">
      <w:pPr>
        <w:spacing w:before="100" w:beforeAutospacing="1" w:after="100" w:afterAutospacing="1"/>
        <w:rPr>
          <w:rFonts w:ascii="Arial" w:eastAsia="Times New Roman" w:hAnsi="Arial" w:cs="Arial"/>
          <w:lang w:eastAsia="en-GB"/>
        </w:rPr>
      </w:pPr>
      <w:r w:rsidRPr="00231A11">
        <w:rPr>
          <w:rFonts w:ascii="Arial" w:eastAsia="Times New Roman" w:hAnsi="Arial" w:cs="Arial"/>
          <w:lang w:eastAsia="en-GB"/>
        </w:rPr>
        <w:t xml:space="preserve">All staff must handle disclosures of trauma or abuse sensitively and confidentially. Information will only be shared with the appropriate safeguarding leads or statutory services where there is a risk of harm, in accordance with Kato Martial </w:t>
      </w:r>
      <w:proofErr w:type="spellStart"/>
      <w:r w:rsidRPr="00231A11">
        <w:rPr>
          <w:rFonts w:ascii="Arial" w:eastAsia="Times New Roman" w:hAnsi="Arial" w:cs="Arial"/>
          <w:lang w:eastAsia="en-GB"/>
        </w:rPr>
        <w:t>Arts’s</w:t>
      </w:r>
      <w:proofErr w:type="spellEnd"/>
      <w:r w:rsidRPr="00231A11">
        <w:rPr>
          <w:rFonts w:ascii="Arial" w:eastAsia="Times New Roman" w:hAnsi="Arial" w:cs="Arial"/>
          <w:lang w:eastAsia="en-GB"/>
        </w:rPr>
        <w:t xml:space="preserve"> Safeguarding Policy and the legal duties of care.</w:t>
      </w:r>
    </w:p>
    <w:p w14:paraId="49F9775C" w14:textId="77777777" w:rsidR="00231A11" w:rsidRPr="00231A11" w:rsidRDefault="00231A11" w:rsidP="00231A11">
      <w:pPr>
        <w:spacing w:before="100" w:beforeAutospacing="1" w:after="100" w:afterAutospacing="1"/>
        <w:outlineLvl w:val="2"/>
        <w:rPr>
          <w:rFonts w:ascii="Arial" w:eastAsia="Times New Roman" w:hAnsi="Arial" w:cs="Arial"/>
          <w:b/>
          <w:bCs/>
          <w:sz w:val="27"/>
          <w:szCs w:val="27"/>
          <w:lang w:eastAsia="en-GB"/>
        </w:rPr>
      </w:pPr>
      <w:r w:rsidRPr="00231A11">
        <w:rPr>
          <w:rFonts w:ascii="Arial" w:eastAsia="Times New Roman" w:hAnsi="Arial" w:cs="Arial"/>
          <w:b/>
          <w:bCs/>
          <w:sz w:val="27"/>
          <w:szCs w:val="27"/>
          <w:lang w:eastAsia="en-GB"/>
        </w:rPr>
        <w:t>9. Monitoring and Review</w:t>
      </w:r>
    </w:p>
    <w:p w14:paraId="0264EDC6" w14:textId="77777777" w:rsidR="00231A11" w:rsidRPr="00231A11" w:rsidRDefault="00231A11" w:rsidP="00231A11">
      <w:pPr>
        <w:spacing w:before="100" w:beforeAutospacing="1" w:after="100" w:afterAutospacing="1"/>
        <w:rPr>
          <w:rFonts w:ascii="Arial" w:eastAsia="Times New Roman" w:hAnsi="Arial" w:cs="Arial"/>
          <w:lang w:eastAsia="en-GB"/>
        </w:rPr>
      </w:pPr>
      <w:r w:rsidRPr="00231A11">
        <w:rPr>
          <w:rFonts w:ascii="Arial" w:eastAsia="Times New Roman" w:hAnsi="Arial" w:cs="Arial"/>
          <w:lang w:eastAsia="en-GB"/>
        </w:rPr>
        <w:t>This policy will be reviewed annually by the club’s leadership team and safeguarding officer. Updates will be made in line with BMABA guidance and emerging best practices in trauma-informed education and martial arts instruction.</w:t>
      </w:r>
    </w:p>
    <w:p w14:paraId="7502873D" w14:textId="77777777" w:rsidR="00231A11" w:rsidRPr="00231A11" w:rsidRDefault="00231A11" w:rsidP="00231A11">
      <w:pPr>
        <w:spacing w:before="100" w:beforeAutospacing="1" w:after="100" w:afterAutospacing="1"/>
        <w:rPr>
          <w:rFonts w:ascii="Arial" w:eastAsia="Times New Roman" w:hAnsi="Arial" w:cs="Arial"/>
          <w:lang w:eastAsia="en-GB"/>
        </w:rPr>
      </w:pPr>
      <w:r w:rsidRPr="00231A11">
        <w:rPr>
          <w:rFonts w:ascii="Arial" w:eastAsia="Times New Roman" w:hAnsi="Arial" w:cs="Arial"/>
          <w:b/>
          <w:bCs/>
          <w:lang w:eastAsia="en-GB"/>
        </w:rPr>
        <w:lastRenderedPageBreak/>
        <w:t>Signed:</w:t>
      </w:r>
      <w:r w:rsidRPr="00231A11">
        <w:rPr>
          <w:rFonts w:ascii="Arial" w:eastAsia="Times New Roman" w:hAnsi="Arial" w:cs="Arial"/>
          <w:lang w:eastAsia="en-GB"/>
        </w:rPr>
        <w:br/>
      </w:r>
      <w:r w:rsidRPr="00231A11">
        <w:rPr>
          <w:rFonts w:ascii="Arial" w:eastAsia="Times New Roman" w:hAnsi="Arial" w:cs="Arial"/>
          <w:i/>
          <w:iCs/>
          <w:lang w:eastAsia="en-GB"/>
        </w:rPr>
        <w:t>Master Nik Fowden</w:t>
      </w:r>
      <w:r w:rsidRPr="00231A11">
        <w:rPr>
          <w:rFonts w:ascii="Arial" w:eastAsia="Times New Roman" w:hAnsi="Arial" w:cs="Arial"/>
          <w:lang w:eastAsia="en-GB"/>
        </w:rPr>
        <w:br/>
      </w:r>
      <w:r w:rsidRPr="00231A11">
        <w:rPr>
          <w:rFonts w:ascii="Arial" w:eastAsia="Times New Roman" w:hAnsi="Arial" w:cs="Arial"/>
          <w:b/>
          <w:bCs/>
          <w:lang w:eastAsia="en-GB"/>
        </w:rPr>
        <w:t>Lead Instructor, Kato Martial Arts</w:t>
      </w:r>
    </w:p>
    <w:p w14:paraId="7D0B25D8" w14:textId="77777777" w:rsidR="00231A11" w:rsidRPr="00231A11" w:rsidRDefault="00231A11" w:rsidP="00231A11">
      <w:pPr>
        <w:rPr>
          <w:rFonts w:ascii="Arial" w:hAnsi="Arial" w:cs="Arial"/>
        </w:rPr>
      </w:pPr>
    </w:p>
    <w:p w14:paraId="03A68937" w14:textId="77777777" w:rsidR="001A5DA5" w:rsidRPr="00231A11" w:rsidRDefault="001A5DA5" w:rsidP="00231A11">
      <w:pPr>
        <w:rPr>
          <w:rFonts w:ascii="Arial" w:hAnsi="Arial" w:cs="Arial"/>
        </w:rPr>
      </w:pPr>
    </w:p>
    <w:sectPr w:rsidR="001A5DA5" w:rsidRPr="00231A11" w:rsidSect="001A5DA5">
      <w:headerReference w:type="default" r:id="rId8"/>
      <w:pgSz w:w="11906" w:h="16838"/>
      <w:pgMar w:top="1986" w:right="1440" w:bottom="108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1FCD6" w14:textId="77777777" w:rsidR="00CE6939" w:rsidRDefault="00CE6939" w:rsidP="001A5DA5">
      <w:r>
        <w:separator/>
      </w:r>
    </w:p>
  </w:endnote>
  <w:endnote w:type="continuationSeparator" w:id="0">
    <w:p w14:paraId="56A2598F" w14:textId="77777777" w:rsidR="00CE6939" w:rsidRDefault="00CE6939" w:rsidP="001A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CF904" w14:textId="77777777" w:rsidR="00CE6939" w:rsidRDefault="00CE6939" w:rsidP="001A5DA5">
      <w:r>
        <w:separator/>
      </w:r>
    </w:p>
  </w:footnote>
  <w:footnote w:type="continuationSeparator" w:id="0">
    <w:p w14:paraId="0CCA4BBB" w14:textId="77777777" w:rsidR="00CE6939" w:rsidRDefault="00CE6939" w:rsidP="001A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78001" w14:textId="77777777" w:rsidR="001A5DA5" w:rsidRDefault="001A5DA5">
    <w:pPr>
      <w:pStyle w:val="Header"/>
    </w:pPr>
    <w:r>
      <w:rPr>
        <w:noProof/>
      </w:rPr>
      <w:drawing>
        <wp:anchor distT="0" distB="0" distL="114300" distR="114300" simplePos="0" relativeHeight="251658240" behindDoc="1" locked="0" layoutInCell="1" allowOverlap="1" wp14:anchorId="0D26C159" wp14:editId="22D43A97">
          <wp:simplePos x="0" y="0"/>
          <wp:positionH relativeFrom="column">
            <wp:posOffset>-900106</wp:posOffset>
          </wp:positionH>
          <wp:positionV relativeFrom="paragraph">
            <wp:posOffset>-442595</wp:posOffset>
          </wp:positionV>
          <wp:extent cx="7541653" cy="10672450"/>
          <wp:effectExtent l="0" t="0" r="2540" b="0"/>
          <wp:wrapNone/>
          <wp:docPr id="418582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82108" name="Picture 418582108"/>
                  <pic:cNvPicPr/>
                </pic:nvPicPr>
                <pic:blipFill>
                  <a:blip r:embed="rId1">
                    <a:extLst>
                      <a:ext uri="{28A0092B-C50C-407E-A947-70E740481C1C}">
                        <a14:useLocalDpi xmlns:a14="http://schemas.microsoft.com/office/drawing/2010/main" val="0"/>
                      </a:ext>
                    </a:extLst>
                  </a:blip>
                  <a:stretch>
                    <a:fillRect/>
                  </a:stretch>
                </pic:blipFill>
                <pic:spPr>
                  <a:xfrm>
                    <a:off x="0" y="0"/>
                    <a:ext cx="7541653" cy="10672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848FA"/>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8978D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381FE6"/>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2A441A"/>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7A0849"/>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561CE2"/>
    <w:multiLevelType w:val="multilevel"/>
    <w:tmpl w:val="A3CEC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4E4FAD"/>
    <w:multiLevelType w:val="multilevel"/>
    <w:tmpl w:val="B5A07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386241"/>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221119"/>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28273C"/>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966567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E7366A"/>
    <w:multiLevelType w:val="multilevel"/>
    <w:tmpl w:val="6C2AF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157704"/>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B45AA5"/>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A073C4"/>
    <w:multiLevelType w:val="multilevel"/>
    <w:tmpl w:val="F474B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9646C0"/>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B02CD8"/>
    <w:multiLevelType w:val="multilevel"/>
    <w:tmpl w:val="416C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BFC44DF"/>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3D11D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5D292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E6A5E8C"/>
    <w:multiLevelType w:val="multilevel"/>
    <w:tmpl w:val="B0C87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0A9038E"/>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6C20E8"/>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7D7528"/>
    <w:multiLevelType w:val="multilevel"/>
    <w:tmpl w:val="83421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BF788E"/>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7731876">
    <w:abstractNumId w:val="13"/>
  </w:num>
  <w:num w:numId="2" w16cid:durableId="980377912">
    <w:abstractNumId w:val="1"/>
  </w:num>
  <w:num w:numId="3" w16cid:durableId="187914510">
    <w:abstractNumId w:val="21"/>
  </w:num>
  <w:num w:numId="4" w16cid:durableId="2107312259">
    <w:abstractNumId w:val="15"/>
  </w:num>
  <w:num w:numId="5" w16cid:durableId="1534684097">
    <w:abstractNumId w:val="17"/>
  </w:num>
  <w:num w:numId="6" w16cid:durableId="1598055219">
    <w:abstractNumId w:val="9"/>
  </w:num>
  <w:num w:numId="7" w16cid:durableId="1511069694">
    <w:abstractNumId w:val="16"/>
  </w:num>
  <w:num w:numId="8" w16cid:durableId="1910387548">
    <w:abstractNumId w:val="5"/>
  </w:num>
  <w:num w:numId="9" w16cid:durableId="1945991637">
    <w:abstractNumId w:val="6"/>
  </w:num>
  <w:num w:numId="10" w16cid:durableId="1345865099">
    <w:abstractNumId w:val="14"/>
  </w:num>
  <w:num w:numId="11" w16cid:durableId="560870348">
    <w:abstractNumId w:val="11"/>
  </w:num>
  <w:num w:numId="12" w16cid:durableId="1277560594">
    <w:abstractNumId w:val="20"/>
  </w:num>
  <w:num w:numId="13" w16cid:durableId="1795949562">
    <w:abstractNumId w:val="23"/>
  </w:num>
  <w:num w:numId="14" w16cid:durableId="281110077">
    <w:abstractNumId w:val="22"/>
  </w:num>
  <w:num w:numId="15" w16cid:durableId="1480809540">
    <w:abstractNumId w:val="3"/>
  </w:num>
  <w:num w:numId="16" w16cid:durableId="807472436">
    <w:abstractNumId w:val="18"/>
  </w:num>
  <w:num w:numId="17" w16cid:durableId="1860924718">
    <w:abstractNumId w:val="10"/>
  </w:num>
  <w:num w:numId="18" w16cid:durableId="805708168">
    <w:abstractNumId w:val="12"/>
  </w:num>
  <w:num w:numId="19" w16cid:durableId="1786458321">
    <w:abstractNumId w:val="0"/>
  </w:num>
  <w:num w:numId="20" w16cid:durableId="1834032699">
    <w:abstractNumId w:val="2"/>
  </w:num>
  <w:num w:numId="21" w16cid:durableId="670763661">
    <w:abstractNumId w:val="24"/>
  </w:num>
  <w:num w:numId="22" w16cid:durableId="270090778">
    <w:abstractNumId w:val="8"/>
  </w:num>
  <w:num w:numId="23" w16cid:durableId="124005253">
    <w:abstractNumId w:val="4"/>
  </w:num>
  <w:num w:numId="24" w16cid:durableId="457068156">
    <w:abstractNumId w:val="19"/>
  </w:num>
  <w:num w:numId="25" w16cid:durableId="61513890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5"/>
    <w:rsid w:val="00080D02"/>
    <w:rsid w:val="00134EDF"/>
    <w:rsid w:val="001A5DA5"/>
    <w:rsid w:val="00231A11"/>
    <w:rsid w:val="00294616"/>
    <w:rsid w:val="005220C6"/>
    <w:rsid w:val="007E5467"/>
    <w:rsid w:val="008F5465"/>
    <w:rsid w:val="00A1257F"/>
    <w:rsid w:val="00A2197F"/>
    <w:rsid w:val="00CE6939"/>
    <w:rsid w:val="00DF5341"/>
    <w:rsid w:val="00E328AF"/>
    <w:rsid w:val="00E951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1C0B8A"/>
  <w15:chartTrackingRefBased/>
  <w15:docId w15:val="{79C3A8A1-FF5D-994B-8B67-80E41BBFC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97F"/>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DA5"/>
    <w:pPr>
      <w:tabs>
        <w:tab w:val="center" w:pos="4513"/>
        <w:tab w:val="right" w:pos="9026"/>
      </w:tabs>
    </w:pPr>
  </w:style>
  <w:style w:type="character" w:customStyle="1" w:styleId="HeaderChar">
    <w:name w:val="Header Char"/>
    <w:basedOn w:val="DefaultParagraphFont"/>
    <w:link w:val="Header"/>
    <w:uiPriority w:val="99"/>
    <w:rsid w:val="001A5DA5"/>
  </w:style>
  <w:style w:type="paragraph" w:styleId="Footer">
    <w:name w:val="footer"/>
    <w:basedOn w:val="Normal"/>
    <w:link w:val="FooterChar"/>
    <w:uiPriority w:val="99"/>
    <w:unhideWhenUsed/>
    <w:rsid w:val="001A5DA5"/>
    <w:pPr>
      <w:tabs>
        <w:tab w:val="center" w:pos="4513"/>
        <w:tab w:val="right" w:pos="9026"/>
      </w:tabs>
    </w:pPr>
  </w:style>
  <w:style w:type="character" w:customStyle="1" w:styleId="FooterChar">
    <w:name w:val="Footer Char"/>
    <w:basedOn w:val="DefaultParagraphFont"/>
    <w:link w:val="Footer"/>
    <w:uiPriority w:val="99"/>
    <w:rsid w:val="001A5DA5"/>
  </w:style>
  <w:style w:type="character" w:styleId="Hyperlink">
    <w:name w:val="Hyperlink"/>
    <w:basedOn w:val="DefaultParagraphFont"/>
    <w:uiPriority w:val="99"/>
    <w:unhideWhenUsed/>
    <w:rsid w:val="00A2197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E2400-A106-0344-9220-9975FFA7B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685</Words>
  <Characters>3907</Characters>
  <Application>Microsoft Office Word</Application>
  <DocSecurity>0</DocSecurity>
  <Lines>32</Lines>
  <Paragraphs>9</Paragraphs>
  <ScaleCrop>false</ScaleCrop>
  <Company/>
  <LinksUpToDate>false</LinksUpToDate>
  <CharactersWithSpaces>4583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Burdett</dc:creator>
  <cp:keywords/>
  <dc:description/>
  <cp:lastModifiedBy>Michael Burdett</cp:lastModifiedBy>
  <cp:revision>2</cp:revision>
  <dcterms:created xsi:type="dcterms:W3CDTF">2026-01-31T07:41:00Z</dcterms:created>
  <dcterms:modified xsi:type="dcterms:W3CDTF">2026-01-31T07:41:00Z</dcterms:modified>
</cp:coreProperties>
</file>